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2806"/>
        <w:tblW w:w="0" w:type="auto"/>
        <w:tblLook w:val="04A0" w:firstRow="1" w:lastRow="0" w:firstColumn="1" w:lastColumn="0" w:noHBand="0" w:noVBand="1"/>
      </w:tblPr>
      <w:tblGrid>
        <w:gridCol w:w="2238"/>
        <w:gridCol w:w="1920"/>
        <w:gridCol w:w="1858"/>
        <w:gridCol w:w="1935"/>
        <w:gridCol w:w="1935"/>
        <w:gridCol w:w="1858"/>
        <w:gridCol w:w="1935"/>
        <w:gridCol w:w="1935"/>
      </w:tblGrid>
      <w:tr w:rsidR="0018423E" w:rsidTr="00EB6942">
        <w:tc>
          <w:tcPr>
            <w:tcW w:w="2238" w:type="dxa"/>
            <w:vMerge w:val="restart"/>
          </w:tcPr>
          <w:p w:rsidR="0018423E" w:rsidRPr="00EB6942" w:rsidRDefault="0018423E" w:rsidP="00EB69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6942">
              <w:rPr>
                <w:rFonts w:ascii="Times New Roman" w:hAnsi="Times New Roman" w:cs="Times New Roman"/>
                <w:b/>
                <w:sz w:val="28"/>
                <w:szCs w:val="28"/>
              </w:rPr>
              <w:t>Специальность</w:t>
            </w:r>
          </w:p>
        </w:tc>
        <w:tc>
          <w:tcPr>
            <w:tcW w:w="1920" w:type="dxa"/>
            <w:vMerge w:val="restart"/>
          </w:tcPr>
          <w:p w:rsidR="0018423E" w:rsidRPr="00EB6942" w:rsidRDefault="0018423E" w:rsidP="00EB69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6942">
              <w:rPr>
                <w:rFonts w:ascii="Times New Roman" w:hAnsi="Times New Roman" w:cs="Times New Roman"/>
                <w:b/>
                <w:sz w:val="28"/>
                <w:szCs w:val="28"/>
              </w:rPr>
              <w:t>Общее</w:t>
            </w:r>
          </w:p>
          <w:p w:rsidR="0018423E" w:rsidRPr="00EB6942" w:rsidRDefault="0018423E" w:rsidP="00EB69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6942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  <w:p w:rsidR="0018423E" w:rsidRPr="00EB6942" w:rsidRDefault="0018423E" w:rsidP="00EB69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6942">
              <w:rPr>
                <w:rFonts w:ascii="Times New Roman" w:hAnsi="Times New Roman" w:cs="Times New Roman"/>
                <w:b/>
                <w:sz w:val="28"/>
                <w:szCs w:val="28"/>
              </w:rPr>
              <w:t>мест</w:t>
            </w:r>
          </w:p>
        </w:tc>
        <w:tc>
          <w:tcPr>
            <w:tcW w:w="5728" w:type="dxa"/>
            <w:gridSpan w:val="3"/>
          </w:tcPr>
          <w:p w:rsidR="0018423E" w:rsidRPr="00EB6942" w:rsidRDefault="0018423E" w:rsidP="00042B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6942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Контрольные цифры приема студентов за счет бюджетных ассигнований в 202</w:t>
            </w:r>
            <w:r w:rsidR="00042B73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EB69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году</w:t>
            </w:r>
          </w:p>
        </w:tc>
        <w:tc>
          <w:tcPr>
            <w:tcW w:w="5728" w:type="dxa"/>
            <w:gridSpan w:val="3"/>
          </w:tcPr>
          <w:p w:rsidR="0018423E" w:rsidRPr="00EB6942" w:rsidRDefault="0018423E" w:rsidP="00042B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6942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мест по договорам об оказании платных услуг в 202</w:t>
            </w:r>
            <w:r w:rsidR="00042B73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bookmarkStart w:id="0" w:name="_GoBack"/>
            <w:bookmarkEnd w:id="0"/>
            <w:r w:rsidRPr="00EB69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году</w:t>
            </w:r>
          </w:p>
        </w:tc>
      </w:tr>
      <w:tr w:rsidR="0018423E" w:rsidTr="00EB6942">
        <w:tc>
          <w:tcPr>
            <w:tcW w:w="2238" w:type="dxa"/>
            <w:vMerge/>
          </w:tcPr>
          <w:p w:rsidR="0018423E" w:rsidRPr="00EB6942" w:rsidRDefault="0018423E" w:rsidP="00EB69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20" w:type="dxa"/>
            <w:vMerge/>
          </w:tcPr>
          <w:p w:rsidR="0018423E" w:rsidRPr="00EB6942" w:rsidRDefault="0018423E" w:rsidP="00EB69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:rsidR="0018423E" w:rsidRPr="00EB6942" w:rsidRDefault="0018423E" w:rsidP="00EB69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6942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935" w:type="dxa"/>
          </w:tcPr>
          <w:p w:rsidR="008D0143" w:rsidRPr="00EB6942" w:rsidRDefault="0018423E" w:rsidP="00EB69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6942">
              <w:rPr>
                <w:rFonts w:ascii="Times New Roman" w:hAnsi="Times New Roman" w:cs="Times New Roman"/>
                <w:b/>
                <w:sz w:val="28"/>
                <w:szCs w:val="28"/>
              </w:rPr>
              <w:t>На базе среднего общего образования</w:t>
            </w:r>
          </w:p>
          <w:p w:rsidR="0018423E" w:rsidRPr="00EB6942" w:rsidRDefault="008D0143" w:rsidP="00EB69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6942">
              <w:rPr>
                <w:rFonts w:ascii="Times New Roman" w:hAnsi="Times New Roman" w:cs="Times New Roman"/>
                <w:b/>
                <w:sz w:val="28"/>
                <w:szCs w:val="28"/>
              </w:rPr>
              <w:t>(11 класс)</w:t>
            </w:r>
          </w:p>
        </w:tc>
        <w:tc>
          <w:tcPr>
            <w:tcW w:w="1935" w:type="dxa"/>
          </w:tcPr>
          <w:p w:rsidR="0018423E" w:rsidRPr="00EB6942" w:rsidRDefault="0018423E" w:rsidP="00EB69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6942">
              <w:rPr>
                <w:rFonts w:ascii="Times New Roman" w:hAnsi="Times New Roman" w:cs="Times New Roman"/>
                <w:b/>
                <w:sz w:val="28"/>
                <w:szCs w:val="28"/>
              </w:rPr>
              <w:t>На базе основного  общего образования</w:t>
            </w:r>
          </w:p>
          <w:p w:rsidR="008D0143" w:rsidRPr="00EB6942" w:rsidRDefault="008D0143" w:rsidP="00EB69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6942">
              <w:rPr>
                <w:rFonts w:ascii="Times New Roman" w:hAnsi="Times New Roman" w:cs="Times New Roman"/>
                <w:b/>
                <w:sz w:val="28"/>
                <w:szCs w:val="28"/>
              </w:rPr>
              <w:t>(9 классов)</w:t>
            </w:r>
          </w:p>
        </w:tc>
        <w:tc>
          <w:tcPr>
            <w:tcW w:w="1858" w:type="dxa"/>
          </w:tcPr>
          <w:p w:rsidR="0018423E" w:rsidRPr="00EB6942" w:rsidRDefault="0018423E" w:rsidP="00EB69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6942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935" w:type="dxa"/>
          </w:tcPr>
          <w:p w:rsidR="0018423E" w:rsidRPr="00EB6942" w:rsidRDefault="0018423E" w:rsidP="00EB69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6942">
              <w:rPr>
                <w:rFonts w:ascii="Times New Roman" w:hAnsi="Times New Roman" w:cs="Times New Roman"/>
                <w:b/>
                <w:sz w:val="28"/>
                <w:szCs w:val="28"/>
              </w:rPr>
              <w:t>На базе среднего общего образования</w:t>
            </w:r>
          </w:p>
          <w:p w:rsidR="008D0143" w:rsidRPr="00EB6942" w:rsidRDefault="008D0143" w:rsidP="00EB69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6942">
              <w:rPr>
                <w:rFonts w:ascii="Times New Roman" w:hAnsi="Times New Roman" w:cs="Times New Roman"/>
                <w:b/>
                <w:sz w:val="28"/>
                <w:szCs w:val="28"/>
              </w:rPr>
              <w:t>(11 класс)</w:t>
            </w:r>
          </w:p>
        </w:tc>
        <w:tc>
          <w:tcPr>
            <w:tcW w:w="1935" w:type="dxa"/>
          </w:tcPr>
          <w:p w:rsidR="0018423E" w:rsidRPr="00EB6942" w:rsidRDefault="0018423E" w:rsidP="00EB69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6942">
              <w:rPr>
                <w:rFonts w:ascii="Times New Roman" w:hAnsi="Times New Roman" w:cs="Times New Roman"/>
                <w:b/>
                <w:sz w:val="28"/>
                <w:szCs w:val="28"/>
              </w:rPr>
              <w:t>На базе основного  общего образования</w:t>
            </w:r>
          </w:p>
          <w:p w:rsidR="008D0143" w:rsidRPr="00EB6942" w:rsidRDefault="008D0143" w:rsidP="00EB69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6942">
              <w:rPr>
                <w:rFonts w:ascii="Times New Roman" w:hAnsi="Times New Roman" w:cs="Times New Roman"/>
                <w:b/>
                <w:sz w:val="28"/>
                <w:szCs w:val="28"/>
              </w:rPr>
              <w:t>(9 класс)</w:t>
            </w:r>
          </w:p>
        </w:tc>
      </w:tr>
      <w:tr w:rsidR="0018423E" w:rsidRPr="0010184C" w:rsidTr="00EB6942">
        <w:tc>
          <w:tcPr>
            <w:tcW w:w="2238" w:type="dxa"/>
          </w:tcPr>
          <w:p w:rsidR="0018423E" w:rsidRPr="00EB6942" w:rsidRDefault="00C86245" w:rsidP="00EB69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6942">
              <w:rPr>
                <w:rFonts w:ascii="Times New Roman" w:hAnsi="Times New Roman" w:cs="Times New Roman"/>
                <w:b/>
                <w:sz w:val="28"/>
                <w:szCs w:val="28"/>
              </w:rPr>
              <w:t>Лечебное дело</w:t>
            </w:r>
          </w:p>
        </w:tc>
        <w:tc>
          <w:tcPr>
            <w:tcW w:w="1920" w:type="dxa"/>
          </w:tcPr>
          <w:p w:rsidR="0018423E" w:rsidRPr="0010184C" w:rsidRDefault="008D0143" w:rsidP="00EB6942">
            <w:pPr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  <w:r w:rsidRPr="0010184C">
              <w:rPr>
                <w:rFonts w:ascii="Times New Roman" w:hAnsi="Times New Roman" w:cs="Times New Roman"/>
                <w:sz w:val="40"/>
                <w:szCs w:val="28"/>
              </w:rPr>
              <w:t>50</w:t>
            </w:r>
          </w:p>
        </w:tc>
        <w:tc>
          <w:tcPr>
            <w:tcW w:w="1858" w:type="dxa"/>
          </w:tcPr>
          <w:p w:rsidR="0018423E" w:rsidRPr="0010184C" w:rsidRDefault="008D0143" w:rsidP="00EB6942">
            <w:pPr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  <w:r w:rsidRPr="0010184C">
              <w:rPr>
                <w:rFonts w:ascii="Times New Roman" w:hAnsi="Times New Roman" w:cs="Times New Roman"/>
                <w:sz w:val="40"/>
                <w:szCs w:val="28"/>
              </w:rPr>
              <w:t>50</w:t>
            </w:r>
          </w:p>
        </w:tc>
        <w:tc>
          <w:tcPr>
            <w:tcW w:w="1935" w:type="dxa"/>
          </w:tcPr>
          <w:p w:rsidR="0018423E" w:rsidRPr="0010184C" w:rsidRDefault="0010184C" w:rsidP="00EB6942">
            <w:pPr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  <w:r w:rsidRPr="0010184C">
              <w:rPr>
                <w:rFonts w:ascii="Times New Roman" w:hAnsi="Times New Roman" w:cs="Times New Roman"/>
                <w:sz w:val="40"/>
                <w:szCs w:val="28"/>
              </w:rPr>
              <w:t>25</w:t>
            </w:r>
          </w:p>
        </w:tc>
        <w:tc>
          <w:tcPr>
            <w:tcW w:w="1935" w:type="dxa"/>
          </w:tcPr>
          <w:p w:rsidR="0018423E" w:rsidRPr="0010184C" w:rsidRDefault="0010184C" w:rsidP="00EB6942">
            <w:pPr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  <w:r w:rsidRPr="0010184C">
              <w:rPr>
                <w:rFonts w:ascii="Times New Roman" w:hAnsi="Times New Roman" w:cs="Times New Roman"/>
                <w:sz w:val="40"/>
                <w:szCs w:val="28"/>
              </w:rPr>
              <w:t>25</w:t>
            </w:r>
          </w:p>
        </w:tc>
        <w:tc>
          <w:tcPr>
            <w:tcW w:w="1858" w:type="dxa"/>
          </w:tcPr>
          <w:p w:rsidR="0018423E" w:rsidRPr="0010184C" w:rsidRDefault="0010184C" w:rsidP="00EB6942">
            <w:pPr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  <w:r w:rsidRPr="0010184C">
              <w:rPr>
                <w:rFonts w:ascii="Times New Roman" w:hAnsi="Times New Roman" w:cs="Times New Roman"/>
                <w:sz w:val="40"/>
                <w:szCs w:val="28"/>
              </w:rPr>
              <w:t>-</w:t>
            </w:r>
          </w:p>
        </w:tc>
        <w:tc>
          <w:tcPr>
            <w:tcW w:w="1935" w:type="dxa"/>
          </w:tcPr>
          <w:p w:rsidR="0018423E" w:rsidRPr="0010184C" w:rsidRDefault="0010184C" w:rsidP="00EB6942">
            <w:pPr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  <w:r w:rsidRPr="0010184C">
              <w:rPr>
                <w:rFonts w:ascii="Times New Roman" w:hAnsi="Times New Roman" w:cs="Times New Roman"/>
                <w:sz w:val="40"/>
                <w:szCs w:val="28"/>
              </w:rPr>
              <w:t>-</w:t>
            </w:r>
          </w:p>
        </w:tc>
        <w:tc>
          <w:tcPr>
            <w:tcW w:w="1935" w:type="dxa"/>
          </w:tcPr>
          <w:p w:rsidR="0018423E" w:rsidRPr="0010184C" w:rsidRDefault="0010184C" w:rsidP="00EB6942">
            <w:pPr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  <w:r w:rsidRPr="0010184C">
              <w:rPr>
                <w:rFonts w:ascii="Times New Roman" w:hAnsi="Times New Roman" w:cs="Times New Roman"/>
                <w:sz w:val="40"/>
                <w:szCs w:val="28"/>
              </w:rPr>
              <w:t>-</w:t>
            </w:r>
          </w:p>
        </w:tc>
      </w:tr>
      <w:tr w:rsidR="0018423E" w:rsidRPr="0010184C" w:rsidTr="00EB6942">
        <w:tc>
          <w:tcPr>
            <w:tcW w:w="2238" w:type="dxa"/>
          </w:tcPr>
          <w:p w:rsidR="0018423E" w:rsidRPr="00EB6942" w:rsidRDefault="00C86245" w:rsidP="00EB69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6942">
              <w:rPr>
                <w:rFonts w:ascii="Times New Roman" w:hAnsi="Times New Roman" w:cs="Times New Roman"/>
                <w:b/>
                <w:sz w:val="28"/>
                <w:szCs w:val="28"/>
              </w:rPr>
              <w:t>Сестринское дело</w:t>
            </w:r>
          </w:p>
        </w:tc>
        <w:tc>
          <w:tcPr>
            <w:tcW w:w="1920" w:type="dxa"/>
          </w:tcPr>
          <w:p w:rsidR="0018423E" w:rsidRPr="0010184C" w:rsidRDefault="00816E4A" w:rsidP="00EB6942">
            <w:pPr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  <w:r>
              <w:rPr>
                <w:rFonts w:ascii="Times New Roman" w:hAnsi="Times New Roman" w:cs="Times New Roman"/>
                <w:sz w:val="40"/>
                <w:szCs w:val="28"/>
              </w:rPr>
              <w:t>100</w:t>
            </w:r>
          </w:p>
        </w:tc>
        <w:tc>
          <w:tcPr>
            <w:tcW w:w="1858" w:type="dxa"/>
          </w:tcPr>
          <w:p w:rsidR="0018423E" w:rsidRPr="0010184C" w:rsidRDefault="00816E4A" w:rsidP="00EB6942">
            <w:pPr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  <w:r>
              <w:rPr>
                <w:rFonts w:ascii="Times New Roman" w:hAnsi="Times New Roman" w:cs="Times New Roman"/>
                <w:sz w:val="40"/>
                <w:szCs w:val="28"/>
              </w:rPr>
              <w:t>100</w:t>
            </w:r>
          </w:p>
        </w:tc>
        <w:tc>
          <w:tcPr>
            <w:tcW w:w="1935" w:type="dxa"/>
          </w:tcPr>
          <w:p w:rsidR="0018423E" w:rsidRPr="0010184C" w:rsidRDefault="0010184C" w:rsidP="00EB6942">
            <w:pPr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  <w:r w:rsidRPr="0010184C">
              <w:rPr>
                <w:rFonts w:ascii="Times New Roman" w:hAnsi="Times New Roman" w:cs="Times New Roman"/>
                <w:sz w:val="40"/>
                <w:szCs w:val="28"/>
              </w:rPr>
              <w:t>-</w:t>
            </w:r>
          </w:p>
        </w:tc>
        <w:tc>
          <w:tcPr>
            <w:tcW w:w="1935" w:type="dxa"/>
          </w:tcPr>
          <w:p w:rsidR="0018423E" w:rsidRPr="0010184C" w:rsidRDefault="00816E4A" w:rsidP="00EB6942">
            <w:pPr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  <w:r>
              <w:rPr>
                <w:rFonts w:ascii="Times New Roman" w:hAnsi="Times New Roman" w:cs="Times New Roman"/>
                <w:sz w:val="40"/>
                <w:szCs w:val="28"/>
              </w:rPr>
              <w:t>100</w:t>
            </w:r>
          </w:p>
        </w:tc>
        <w:tc>
          <w:tcPr>
            <w:tcW w:w="1858" w:type="dxa"/>
          </w:tcPr>
          <w:p w:rsidR="0018423E" w:rsidRPr="0010184C" w:rsidRDefault="0010184C" w:rsidP="00EB6942">
            <w:pPr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  <w:r w:rsidRPr="0010184C">
              <w:rPr>
                <w:rFonts w:ascii="Times New Roman" w:hAnsi="Times New Roman" w:cs="Times New Roman"/>
                <w:sz w:val="40"/>
                <w:szCs w:val="28"/>
              </w:rPr>
              <w:t>-</w:t>
            </w:r>
          </w:p>
        </w:tc>
        <w:tc>
          <w:tcPr>
            <w:tcW w:w="1935" w:type="dxa"/>
          </w:tcPr>
          <w:p w:rsidR="0018423E" w:rsidRPr="0010184C" w:rsidRDefault="0010184C" w:rsidP="00EB6942">
            <w:pPr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  <w:r w:rsidRPr="0010184C">
              <w:rPr>
                <w:rFonts w:ascii="Times New Roman" w:hAnsi="Times New Roman" w:cs="Times New Roman"/>
                <w:sz w:val="40"/>
                <w:szCs w:val="28"/>
              </w:rPr>
              <w:t>-</w:t>
            </w:r>
          </w:p>
        </w:tc>
        <w:tc>
          <w:tcPr>
            <w:tcW w:w="1935" w:type="dxa"/>
          </w:tcPr>
          <w:p w:rsidR="0018423E" w:rsidRPr="0010184C" w:rsidRDefault="0010184C" w:rsidP="00EB6942">
            <w:pPr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  <w:r w:rsidRPr="0010184C">
              <w:rPr>
                <w:rFonts w:ascii="Times New Roman" w:hAnsi="Times New Roman" w:cs="Times New Roman"/>
                <w:sz w:val="40"/>
                <w:szCs w:val="28"/>
              </w:rPr>
              <w:t>-</w:t>
            </w:r>
          </w:p>
        </w:tc>
      </w:tr>
      <w:tr w:rsidR="0018423E" w:rsidRPr="0010184C" w:rsidTr="00EB6942">
        <w:tc>
          <w:tcPr>
            <w:tcW w:w="2238" w:type="dxa"/>
          </w:tcPr>
          <w:p w:rsidR="0018423E" w:rsidRPr="00EB6942" w:rsidRDefault="00C86245" w:rsidP="00EB69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6942">
              <w:rPr>
                <w:rFonts w:ascii="Times New Roman" w:hAnsi="Times New Roman" w:cs="Times New Roman"/>
                <w:b/>
                <w:sz w:val="28"/>
                <w:szCs w:val="28"/>
              </w:rPr>
              <w:t>Стоматология ортопедическая</w:t>
            </w:r>
          </w:p>
        </w:tc>
        <w:tc>
          <w:tcPr>
            <w:tcW w:w="1920" w:type="dxa"/>
          </w:tcPr>
          <w:p w:rsidR="0018423E" w:rsidRPr="0010184C" w:rsidRDefault="0010184C" w:rsidP="00EB6942">
            <w:pPr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  <w:r w:rsidRPr="0010184C">
              <w:rPr>
                <w:rFonts w:ascii="Times New Roman" w:hAnsi="Times New Roman" w:cs="Times New Roman"/>
                <w:sz w:val="40"/>
                <w:szCs w:val="28"/>
              </w:rPr>
              <w:t>25</w:t>
            </w:r>
          </w:p>
        </w:tc>
        <w:tc>
          <w:tcPr>
            <w:tcW w:w="1858" w:type="dxa"/>
          </w:tcPr>
          <w:p w:rsidR="0018423E" w:rsidRPr="0010184C" w:rsidRDefault="0010184C" w:rsidP="00EB6942">
            <w:pPr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  <w:r w:rsidRPr="0010184C">
              <w:rPr>
                <w:rFonts w:ascii="Times New Roman" w:hAnsi="Times New Roman" w:cs="Times New Roman"/>
                <w:sz w:val="40"/>
                <w:szCs w:val="28"/>
              </w:rPr>
              <w:t>-</w:t>
            </w:r>
          </w:p>
        </w:tc>
        <w:tc>
          <w:tcPr>
            <w:tcW w:w="1935" w:type="dxa"/>
          </w:tcPr>
          <w:p w:rsidR="0018423E" w:rsidRPr="0010184C" w:rsidRDefault="0010184C" w:rsidP="00EB6942">
            <w:pPr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  <w:r w:rsidRPr="0010184C">
              <w:rPr>
                <w:rFonts w:ascii="Times New Roman" w:hAnsi="Times New Roman" w:cs="Times New Roman"/>
                <w:sz w:val="40"/>
                <w:szCs w:val="28"/>
              </w:rPr>
              <w:t>-</w:t>
            </w:r>
          </w:p>
        </w:tc>
        <w:tc>
          <w:tcPr>
            <w:tcW w:w="1935" w:type="dxa"/>
          </w:tcPr>
          <w:p w:rsidR="0018423E" w:rsidRPr="0010184C" w:rsidRDefault="0010184C" w:rsidP="00EB6942">
            <w:pPr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  <w:r w:rsidRPr="0010184C">
              <w:rPr>
                <w:rFonts w:ascii="Times New Roman" w:hAnsi="Times New Roman" w:cs="Times New Roman"/>
                <w:sz w:val="40"/>
                <w:szCs w:val="28"/>
              </w:rPr>
              <w:t>-</w:t>
            </w:r>
          </w:p>
        </w:tc>
        <w:tc>
          <w:tcPr>
            <w:tcW w:w="1858" w:type="dxa"/>
          </w:tcPr>
          <w:p w:rsidR="0018423E" w:rsidRPr="0010184C" w:rsidRDefault="0010184C" w:rsidP="00EB6942">
            <w:pPr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  <w:r w:rsidRPr="0010184C">
              <w:rPr>
                <w:rFonts w:ascii="Times New Roman" w:hAnsi="Times New Roman" w:cs="Times New Roman"/>
                <w:sz w:val="40"/>
                <w:szCs w:val="28"/>
              </w:rPr>
              <w:t>25</w:t>
            </w:r>
          </w:p>
        </w:tc>
        <w:tc>
          <w:tcPr>
            <w:tcW w:w="1935" w:type="dxa"/>
          </w:tcPr>
          <w:p w:rsidR="0018423E" w:rsidRPr="0010184C" w:rsidRDefault="0010184C" w:rsidP="00EB6942">
            <w:pPr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  <w:r w:rsidRPr="0010184C">
              <w:rPr>
                <w:rFonts w:ascii="Times New Roman" w:hAnsi="Times New Roman" w:cs="Times New Roman"/>
                <w:sz w:val="40"/>
                <w:szCs w:val="28"/>
              </w:rPr>
              <w:t>25</w:t>
            </w:r>
          </w:p>
        </w:tc>
        <w:tc>
          <w:tcPr>
            <w:tcW w:w="1935" w:type="dxa"/>
          </w:tcPr>
          <w:p w:rsidR="0018423E" w:rsidRPr="0010184C" w:rsidRDefault="0010184C" w:rsidP="00EB6942">
            <w:pPr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  <w:r w:rsidRPr="0010184C">
              <w:rPr>
                <w:rFonts w:ascii="Times New Roman" w:hAnsi="Times New Roman" w:cs="Times New Roman"/>
                <w:sz w:val="40"/>
                <w:szCs w:val="28"/>
              </w:rPr>
              <w:t>-</w:t>
            </w:r>
          </w:p>
        </w:tc>
      </w:tr>
      <w:tr w:rsidR="0018423E" w:rsidRPr="0010184C" w:rsidTr="00EB6942">
        <w:tc>
          <w:tcPr>
            <w:tcW w:w="2238" w:type="dxa"/>
          </w:tcPr>
          <w:p w:rsidR="0018423E" w:rsidRPr="00EB6942" w:rsidRDefault="00C86245" w:rsidP="00EB69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6942">
              <w:rPr>
                <w:rFonts w:ascii="Times New Roman" w:hAnsi="Times New Roman" w:cs="Times New Roman"/>
                <w:b/>
                <w:sz w:val="28"/>
                <w:szCs w:val="28"/>
              </w:rPr>
              <w:t>Фармация</w:t>
            </w:r>
          </w:p>
        </w:tc>
        <w:tc>
          <w:tcPr>
            <w:tcW w:w="1920" w:type="dxa"/>
          </w:tcPr>
          <w:p w:rsidR="0018423E" w:rsidRPr="0010184C" w:rsidRDefault="0010184C" w:rsidP="00EB6942">
            <w:pPr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  <w:r w:rsidRPr="0010184C">
              <w:rPr>
                <w:rFonts w:ascii="Times New Roman" w:hAnsi="Times New Roman" w:cs="Times New Roman"/>
                <w:sz w:val="40"/>
                <w:szCs w:val="28"/>
              </w:rPr>
              <w:t>50</w:t>
            </w:r>
          </w:p>
        </w:tc>
        <w:tc>
          <w:tcPr>
            <w:tcW w:w="1858" w:type="dxa"/>
          </w:tcPr>
          <w:p w:rsidR="0018423E" w:rsidRPr="0010184C" w:rsidRDefault="0010184C" w:rsidP="00EB6942">
            <w:pPr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  <w:r w:rsidRPr="0010184C">
              <w:rPr>
                <w:rFonts w:ascii="Times New Roman" w:hAnsi="Times New Roman" w:cs="Times New Roman"/>
                <w:sz w:val="40"/>
                <w:szCs w:val="28"/>
              </w:rPr>
              <w:t>-</w:t>
            </w:r>
          </w:p>
        </w:tc>
        <w:tc>
          <w:tcPr>
            <w:tcW w:w="1935" w:type="dxa"/>
          </w:tcPr>
          <w:p w:rsidR="0018423E" w:rsidRPr="0010184C" w:rsidRDefault="0010184C" w:rsidP="00EB6942">
            <w:pPr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  <w:r w:rsidRPr="0010184C">
              <w:rPr>
                <w:rFonts w:ascii="Times New Roman" w:hAnsi="Times New Roman" w:cs="Times New Roman"/>
                <w:sz w:val="40"/>
                <w:szCs w:val="28"/>
              </w:rPr>
              <w:t>-</w:t>
            </w:r>
          </w:p>
        </w:tc>
        <w:tc>
          <w:tcPr>
            <w:tcW w:w="1935" w:type="dxa"/>
          </w:tcPr>
          <w:p w:rsidR="0018423E" w:rsidRPr="0010184C" w:rsidRDefault="0010184C" w:rsidP="00EB6942">
            <w:pPr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  <w:r w:rsidRPr="0010184C">
              <w:rPr>
                <w:rFonts w:ascii="Times New Roman" w:hAnsi="Times New Roman" w:cs="Times New Roman"/>
                <w:sz w:val="40"/>
                <w:szCs w:val="28"/>
              </w:rPr>
              <w:t>-</w:t>
            </w:r>
          </w:p>
        </w:tc>
        <w:tc>
          <w:tcPr>
            <w:tcW w:w="1858" w:type="dxa"/>
          </w:tcPr>
          <w:p w:rsidR="0018423E" w:rsidRPr="0010184C" w:rsidRDefault="0010184C" w:rsidP="00EB6942">
            <w:pPr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  <w:r w:rsidRPr="0010184C">
              <w:rPr>
                <w:rFonts w:ascii="Times New Roman" w:hAnsi="Times New Roman" w:cs="Times New Roman"/>
                <w:sz w:val="40"/>
                <w:szCs w:val="28"/>
              </w:rPr>
              <w:t>50</w:t>
            </w:r>
          </w:p>
        </w:tc>
        <w:tc>
          <w:tcPr>
            <w:tcW w:w="1935" w:type="dxa"/>
          </w:tcPr>
          <w:p w:rsidR="0018423E" w:rsidRPr="0010184C" w:rsidRDefault="0010184C" w:rsidP="00EB6942">
            <w:pPr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  <w:r w:rsidRPr="0010184C">
              <w:rPr>
                <w:rFonts w:ascii="Times New Roman" w:hAnsi="Times New Roman" w:cs="Times New Roman"/>
                <w:sz w:val="40"/>
                <w:szCs w:val="28"/>
              </w:rPr>
              <w:t>-</w:t>
            </w:r>
          </w:p>
        </w:tc>
        <w:tc>
          <w:tcPr>
            <w:tcW w:w="1935" w:type="dxa"/>
          </w:tcPr>
          <w:p w:rsidR="0018423E" w:rsidRPr="0010184C" w:rsidRDefault="0010184C" w:rsidP="00EB6942">
            <w:pPr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  <w:r w:rsidRPr="0010184C">
              <w:rPr>
                <w:rFonts w:ascii="Times New Roman" w:hAnsi="Times New Roman" w:cs="Times New Roman"/>
                <w:sz w:val="40"/>
                <w:szCs w:val="28"/>
              </w:rPr>
              <w:t>50</w:t>
            </w:r>
          </w:p>
        </w:tc>
      </w:tr>
      <w:tr w:rsidR="0010184C" w:rsidRPr="0010184C" w:rsidTr="00EB6942">
        <w:tc>
          <w:tcPr>
            <w:tcW w:w="15614" w:type="dxa"/>
            <w:gridSpan w:val="8"/>
          </w:tcPr>
          <w:p w:rsidR="0010184C" w:rsidRPr="00EB6942" w:rsidRDefault="0010184C" w:rsidP="00EB69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B6942">
              <w:rPr>
                <w:rFonts w:ascii="Times New Roman" w:hAnsi="Times New Roman" w:cs="Times New Roman"/>
                <w:b/>
                <w:sz w:val="28"/>
                <w:szCs w:val="28"/>
              </w:rPr>
              <w:t>Курганинский</w:t>
            </w:r>
            <w:proofErr w:type="spellEnd"/>
            <w:r w:rsidRPr="00EB69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филиал</w:t>
            </w:r>
          </w:p>
        </w:tc>
      </w:tr>
      <w:tr w:rsidR="0010184C" w:rsidRPr="0010184C" w:rsidTr="00EB6942">
        <w:tc>
          <w:tcPr>
            <w:tcW w:w="2238" w:type="dxa"/>
          </w:tcPr>
          <w:p w:rsidR="0010184C" w:rsidRPr="00EB6942" w:rsidRDefault="0010184C" w:rsidP="00EB69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6942">
              <w:rPr>
                <w:rFonts w:ascii="Times New Roman" w:hAnsi="Times New Roman" w:cs="Times New Roman"/>
                <w:b/>
                <w:sz w:val="28"/>
                <w:szCs w:val="28"/>
              </w:rPr>
              <w:t>Лечебное дело</w:t>
            </w:r>
          </w:p>
        </w:tc>
        <w:tc>
          <w:tcPr>
            <w:tcW w:w="1920" w:type="dxa"/>
          </w:tcPr>
          <w:p w:rsidR="0010184C" w:rsidRPr="0010184C" w:rsidRDefault="0010184C" w:rsidP="00EB6942">
            <w:pPr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  <w:r w:rsidRPr="0010184C">
              <w:rPr>
                <w:rFonts w:ascii="Times New Roman" w:hAnsi="Times New Roman" w:cs="Times New Roman"/>
                <w:sz w:val="40"/>
                <w:szCs w:val="28"/>
              </w:rPr>
              <w:t>25</w:t>
            </w:r>
          </w:p>
        </w:tc>
        <w:tc>
          <w:tcPr>
            <w:tcW w:w="1858" w:type="dxa"/>
          </w:tcPr>
          <w:p w:rsidR="0010184C" w:rsidRPr="0010184C" w:rsidRDefault="0010184C" w:rsidP="00EB6942">
            <w:pPr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  <w:r w:rsidRPr="0010184C">
              <w:rPr>
                <w:rFonts w:ascii="Times New Roman" w:hAnsi="Times New Roman" w:cs="Times New Roman"/>
                <w:sz w:val="40"/>
                <w:szCs w:val="28"/>
              </w:rPr>
              <w:t>25</w:t>
            </w:r>
          </w:p>
        </w:tc>
        <w:tc>
          <w:tcPr>
            <w:tcW w:w="1935" w:type="dxa"/>
          </w:tcPr>
          <w:p w:rsidR="0010184C" w:rsidRPr="0010184C" w:rsidRDefault="0010184C" w:rsidP="00EB6942">
            <w:pPr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  <w:r w:rsidRPr="0010184C">
              <w:rPr>
                <w:rFonts w:ascii="Times New Roman" w:hAnsi="Times New Roman" w:cs="Times New Roman"/>
                <w:sz w:val="40"/>
                <w:szCs w:val="28"/>
              </w:rPr>
              <w:t>-</w:t>
            </w:r>
          </w:p>
        </w:tc>
        <w:tc>
          <w:tcPr>
            <w:tcW w:w="1935" w:type="dxa"/>
          </w:tcPr>
          <w:p w:rsidR="0010184C" w:rsidRPr="0010184C" w:rsidRDefault="0010184C" w:rsidP="00EB6942">
            <w:pPr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  <w:r w:rsidRPr="0010184C">
              <w:rPr>
                <w:rFonts w:ascii="Times New Roman" w:hAnsi="Times New Roman" w:cs="Times New Roman"/>
                <w:sz w:val="40"/>
                <w:szCs w:val="28"/>
              </w:rPr>
              <w:t>25</w:t>
            </w:r>
          </w:p>
        </w:tc>
        <w:tc>
          <w:tcPr>
            <w:tcW w:w="1858" w:type="dxa"/>
          </w:tcPr>
          <w:p w:rsidR="0010184C" w:rsidRPr="0010184C" w:rsidRDefault="0010184C" w:rsidP="00EB6942">
            <w:pPr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  <w:r w:rsidRPr="0010184C">
              <w:rPr>
                <w:rFonts w:ascii="Times New Roman" w:hAnsi="Times New Roman" w:cs="Times New Roman"/>
                <w:sz w:val="40"/>
                <w:szCs w:val="28"/>
              </w:rPr>
              <w:t>-</w:t>
            </w:r>
          </w:p>
        </w:tc>
        <w:tc>
          <w:tcPr>
            <w:tcW w:w="1935" w:type="dxa"/>
          </w:tcPr>
          <w:p w:rsidR="0010184C" w:rsidRPr="0010184C" w:rsidRDefault="0010184C" w:rsidP="00EB6942">
            <w:pPr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  <w:r w:rsidRPr="0010184C">
              <w:rPr>
                <w:rFonts w:ascii="Times New Roman" w:hAnsi="Times New Roman" w:cs="Times New Roman"/>
                <w:sz w:val="40"/>
                <w:szCs w:val="28"/>
              </w:rPr>
              <w:t>-</w:t>
            </w:r>
          </w:p>
        </w:tc>
        <w:tc>
          <w:tcPr>
            <w:tcW w:w="1935" w:type="dxa"/>
          </w:tcPr>
          <w:p w:rsidR="0010184C" w:rsidRPr="0010184C" w:rsidRDefault="0010184C" w:rsidP="00EB6942">
            <w:pPr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  <w:r w:rsidRPr="0010184C">
              <w:rPr>
                <w:rFonts w:ascii="Times New Roman" w:hAnsi="Times New Roman" w:cs="Times New Roman"/>
                <w:sz w:val="40"/>
                <w:szCs w:val="28"/>
              </w:rPr>
              <w:t>-</w:t>
            </w:r>
          </w:p>
        </w:tc>
      </w:tr>
      <w:tr w:rsidR="0010184C" w:rsidRPr="0010184C" w:rsidTr="00EB6942">
        <w:tc>
          <w:tcPr>
            <w:tcW w:w="2238" w:type="dxa"/>
          </w:tcPr>
          <w:p w:rsidR="0010184C" w:rsidRPr="00EB6942" w:rsidRDefault="0010184C" w:rsidP="00EB69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6942">
              <w:rPr>
                <w:rFonts w:ascii="Times New Roman" w:hAnsi="Times New Roman" w:cs="Times New Roman"/>
                <w:b/>
                <w:sz w:val="28"/>
                <w:szCs w:val="28"/>
              </w:rPr>
              <w:t>Сестринское дело</w:t>
            </w:r>
          </w:p>
        </w:tc>
        <w:tc>
          <w:tcPr>
            <w:tcW w:w="1920" w:type="dxa"/>
          </w:tcPr>
          <w:p w:rsidR="0010184C" w:rsidRPr="0010184C" w:rsidRDefault="0010184C" w:rsidP="00EB6942">
            <w:pPr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  <w:r w:rsidRPr="0010184C">
              <w:rPr>
                <w:rFonts w:ascii="Times New Roman" w:hAnsi="Times New Roman" w:cs="Times New Roman"/>
                <w:sz w:val="40"/>
                <w:szCs w:val="28"/>
              </w:rPr>
              <w:t>75</w:t>
            </w:r>
          </w:p>
        </w:tc>
        <w:tc>
          <w:tcPr>
            <w:tcW w:w="1858" w:type="dxa"/>
          </w:tcPr>
          <w:p w:rsidR="0010184C" w:rsidRPr="0010184C" w:rsidRDefault="0010184C" w:rsidP="00EB6942">
            <w:pPr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  <w:r w:rsidRPr="0010184C">
              <w:rPr>
                <w:rFonts w:ascii="Times New Roman" w:hAnsi="Times New Roman" w:cs="Times New Roman"/>
                <w:sz w:val="40"/>
                <w:szCs w:val="28"/>
              </w:rPr>
              <w:t>75</w:t>
            </w:r>
          </w:p>
        </w:tc>
        <w:tc>
          <w:tcPr>
            <w:tcW w:w="1935" w:type="dxa"/>
          </w:tcPr>
          <w:p w:rsidR="0010184C" w:rsidRPr="0010184C" w:rsidRDefault="0010184C" w:rsidP="00EB6942">
            <w:pPr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  <w:r w:rsidRPr="0010184C">
              <w:rPr>
                <w:rFonts w:ascii="Times New Roman" w:hAnsi="Times New Roman" w:cs="Times New Roman"/>
                <w:sz w:val="40"/>
                <w:szCs w:val="28"/>
              </w:rPr>
              <w:t>-</w:t>
            </w:r>
          </w:p>
        </w:tc>
        <w:tc>
          <w:tcPr>
            <w:tcW w:w="1935" w:type="dxa"/>
          </w:tcPr>
          <w:p w:rsidR="0010184C" w:rsidRPr="0010184C" w:rsidRDefault="0010184C" w:rsidP="00EB6942">
            <w:pPr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  <w:r w:rsidRPr="0010184C">
              <w:rPr>
                <w:rFonts w:ascii="Times New Roman" w:hAnsi="Times New Roman" w:cs="Times New Roman"/>
                <w:sz w:val="40"/>
                <w:szCs w:val="28"/>
              </w:rPr>
              <w:t>75</w:t>
            </w:r>
          </w:p>
        </w:tc>
        <w:tc>
          <w:tcPr>
            <w:tcW w:w="1858" w:type="dxa"/>
          </w:tcPr>
          <w:p w:rsidR="0010184C" w:rsidRPr="0010184C" w:rsidRDefault="0010184C" w:rsidP="00EB6942">
            <w:pPr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  <w:r w:rsidRPr="0010184C">
              <w:rPr>
                <w:rFonts w:ascii="Times New Roman" w:hAnsi="Times New Roman" w:cs="Times New Roman"/>
                <w:sz w:val="40"/>
                <w:szCs w:val="28"/>
              </w:rPr>
              <w:t>-</w:t>
            </w:r>
          </w:p>
        </w:tc>
        <w:tc>
          <w:tcPr>
            <w:tcW w:w="1935" w:type="dxa"/>
          </w:tcPr>
          <w:p w:rsidR="0010184C" w:rsidRPr="0010184C" w:rsidRDefault="0010184C" w:rsidP="00EB6942">
            <w:pPr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  <w:r w:rsidRPr="0010184C">
              <w:rPr>
                <w:rFonts w:ascii="Times New Roman" w:hAnsi="Times New Roman" w:cs="Times New Roman"/>
                <w:sz w:val="40"/>
                <w:szCs w:val="28"/>
              </w:rPr>
              <w:t>-</w:t>
            </w:r>
          </w:p>
        </w:tc>
        <w:tc>
          <w:tcPr>
            <w:tcW w:w="1935" w:type="dxa"/>
          </w:tcPr>
          <w:p w:rsidR="0010184C" w:rsidRPr="0010184C" w:rsidRDefault="0010184C" w:rsidP="00EB6942">
            <w:pPr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  <w:r w:rsidRPr="0010184C">
              <w:rPr>
                <w:rFonts w:ascii="Times New Roman" w:hAnsi="Times New Roman" w:cs="Times New Roman"/>
                <w:sz w:val="40"/>
                <w:szCs w:val="28"/>
              </w:rPr>
              <w:t>-</w:t>
            </w:r>
          </w:p>
        </w:tc>
      </w:tr>
    </w:tbl>
    <w:p w:rsidR="001253FD" w:rsidRDefault="001253FD" w:rsidP="0010184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6942" w:rsidRDefault="00EB6942" w:rsidP="0010184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6942" w:rsidRPr="00EB6942" w:rsidRDefault="00EB6942" w:rsidP="0010184C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EB6942">
        <w:rPr>
          <w:rFonts w:ascii="Times New Roman" w:hAnsi="Times New Roman" w:cs="Times New Roman"/>
          <w:b/>
          <w:sz w:val="36"/>
          <w:szCs w:val="28"/>
        </w:rPr>
        <w:t>ОБЩЕЕ КОЛИЧЕСТВО МЕСТ ДЛЯ ПРИЕМА ПО КАЖДОЙ СПЕЦИАЛЬНОСТИ</w:t>
      </w:r>
    </w:p>
    <w:p w:rsidR="0010184C" w:rsidRDefault="0010184C" w:rsidP="0010184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0184C" w:rsidRPr="0010184C" w:rsidRDefault="0010184C" w:rsidP="0010184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0184C" w:rsidRPr="0010184C" w:rsidSect="0010184C">
      <w:pgSz w:w="16838" w:h="11906" w:orient="landscape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DBD"/>
    <w:rsid w:val="00042B73"/>
    <w:rsid w:val="0010184C"/>
    <w:rsid w:val="001253FD"/>
    <w:rsid w:val="0018423E"/>
    <w:rsid w:val="00816E4A"/>
    <w:rsid w:val="00853FAE"/>
    <w:rsid w:val="008D0143"/>
    <w:rsid w:val="00C86245"/>
    <w:rsid w:val="00EB6942"/>
    <w:rsid w:val="00EF0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44492"/>
  <w15:docId w15:val="{85BCE3B4-CB97-4908-9E31-D3FDC31E2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42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Aser</dc:creator>
  <cp:keywords/>
  <dc:description/>
  <cp:lastModifiedBy>Пользователь</cp:lastModifiedBy>
  <cp:revision>6</cp:revision>
  <dcterms:created xsi:type="dcterms:W3CDTF">2024-05-28T08:52:00Z</dcterms:created>
  <dcterms:modified xsi:type="dcterms:W3CDTF">2026-02-25T13:37:00Z</dcterms:modified>
</cp:coreProperties>
</file>